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0AC4F" w14:textId="13B951FC" w:rsidR="003E0050" w:rsidRDefault="003E0050" w:rsidP="003E0050">
      <w:pPr>
        <w:pStyle w:val="3GPPHeader"/>
        <w:spacing w:after="60"/>
        <w:rPr>
          <w:sz w:val="32"/>
          <w:szCs w:val="32"/>
        </w:rPr>
      </w:pPr>
      <w:r>
        <w:t>3GPP TSG-RAN WG2 #97bis</w:t>
      </w:r>
      <w:r>
        <w:tab/>
      </w:r>
      <w:r w:rsidR="00473CCF">
        <w:rPr>
          <w:sz w:val="32"/>
          <w:szCs w:val="32"/>
        </w:rPr>
        <w:t>Tdoc R2-170</w:t>
      </w:r>
      <w:r w:rsidR="00395913">
        <w:rPr>
          <w:sz w:val="32"/>
          <w:szCs w:val="32"/>
        </w:rPr>
        <w:t>2748</w:t>
      </w:r>
    </w:p>
    <w:p w14:paraId="78AA9DB3" w14:textId="77777777" w:rsidR="003E0050" w:rsidRPr="003E0050" w:rsidRDefault="003E0050" w:rsidP="003E0050">
      <w:pPr>
        <w:rPr>
          <w:rFonts w:ascii="Arial" w:hAnsi="Arial" w:cs="Arial"/>
          <w:b/>
          <w:sz w:val="24"/>
          <w:szCs w:val="24"/>
        </w:rPr>
      </w:pPr>
      <w:r w:rsidRPr="003E0050">
        <w:rPr>
          <w:rFonts w:ascii="Arial" w:hAnsi="Arial" w:cs="Arial"/>
          <w:b/>
          <w:sz w:val="24"/>
          <w:szCs w:val="24"/>
        </w:rPr>
        <w:t>Spokane, USA, 3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3E0050">
        <w:rPr>
          <w:rFonts w:ascii="Arial" w:hAnsi="Arial" w:cs="Arial"/>
          <w:b/>
          <w:sz w:val="24"/>
          <w:szCs w:val="24"/>
        </w:rPr>
        <w:t xml:space="preserve"> – 7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3E0050">
        <w:rPr>
          <w:rFonts w:ascii="Arial" w:hAnsi="Arial" w:cs="Arial"/>
          <w:b/>
          <w:sz w:val="24"/>
          <w:szCs w:val="24"/>
        </w:rPr>
        <w:t xml:space="preserve"> April 2017</w:t>
      </w:r>
    </w:p>
    <w:p w14:paraId="34DB01EE" w14:textId="77777777" w:rsidR="003E0050" w:rsidRDefault="003E0050" w:rsidP="003E0050">
      <w:pPr>
        <w:rPr>
          <w:rFonts w:ascii="Arial" w:hAnsi="Arial" w:cs="Arial"/>
        </w:rPr>
      </w:pPr>
    </w:p>
    <w:p w14:paraId="1BF47D6F" w14:textId="34E991FD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 xml:space="preserve">[DRAFT] </w:t>
      </w:r>
      <w:r w:rsidR="00D45636" w:rsidRPr="00DE673F">
        <w:rPr>
          <w:rFonts w:ascii="Arial" w:hAnsi="Arial" w:cs="Arial"/>
        </w:rPr>
        <w:t>LS on extended SR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  <w:bookmarkStart w:id="0" w:name="_GoBack"/>
      <w:bookmarkEnd w:id="0"/>
    </w:p>
    <w:p w14:paraId="091A68D5" w14:textId="77777777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FS_NR_newRAT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77777777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RAN1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77777777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1358">
        <w:rPr>
          <w:rFonts w:cs="Arial"/>
          <w:b w:val="0"/>
          <w:bCs/>
        </w:rPr>
        <w:t>Mats Folke</w:t>
      </w:r>
    </w:p>
    <w:p w14:paraId="41119DE4" w14:textId="77777777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+46761271385</w:t>
      </w:r>
    </w:p>
    <w:p w14:paraId="5BE3074C" w14:textId="77777777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E1358">
        <w:rPr>
          <w:rFonts w:cs="Arial"/>
          <w:b w:val="0"/>
          <w:bCs/>
        </w:rPr>
        <w:t>mats.folke@ericsson.com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77D6C1" w14:textId="00F7C474" w:rsidR="00037DC7" w:rsidRDefault="00037DC7" w:rsidP="00F024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use </w:t>
      </w:r>
      <w:r w:rsidR="00A8336C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Scheduling Request </w:t>
      </w:r>
      <w:r w:rsidR="00C87838">
        <w:rPr>
          <w:rFonts w:ascii="Arial" w:hAnsi="Arial" w:cs="Arial"/>
        </w:rPr>
        <w:t xml:space="preserve">in NR. In this discussion some companies propose that a multi bit SR is useful </w:t>
      </w:r>
      <w:r w:rsidRPr="00037DC7">
        <w:rPr>
          <w:rFonts w:ascii="Arial" w:hAnsi="Arial" w:cs="Arial"/>
        </w:rPr>
        <w:t>to show presence of high-priority data</w:t>
      </w:r>
      <w:r w:rsidR="00C87838">
        <w:rPr>
          <w:rFonts w:ascii="Arial" w:hAnsi="Arial" w:cs="Arial"/>
        </w:rPr>
        <w:t xml:space="preserve"> or other information necessary for the scheduler in NR to allocate resources and numerology/TTI for a Logical Channel. </w:t>
      </w:r>
      <w:r w:rsidR="001676C5">
        <w:rPr>
          <w:rFonts w:ascii="Arial" w:hAnsi="Arial" w:cs="Arial"/>
        </w:rPr>
        <w:t>No solution has</w:t>
      </w:r>
      <w:r w:rsidR="00C87838">
        <w:rPr>
          <w:rFonts w:ascii="Arial" w:hAnsi="Arial" w:cs="Arial"/>
        </w:rPr>
        <w:t xml:space="preserve"> been defined and for some companies the existing single bit (existence of a BPSK "1") is considered sufficient. </w:t>
      </w:r>
      <w:r w:rsidR="001676C5">
        <w:rPr>
          <w:rFonts w:ascii="Arial" w:hAnsi="Arial" w:cs="Arial"/>
        </w:rPr>
        <w:t>For</w:t>
      </w:r>
      <w:r w:rsidR="00C87838">
        <w:rPr>
          <w:rFonts w:ascii="Arial" w:hAnsi="Arial" w:cs="Arial"/>
        </w:rPr>
        <w:t xml:space="preserve"> RAN2 to evaluate solutions and</w:t>
      </w:r>
      <w:r w:rsidR="001676C5">
        <w:rPr>
          <w:rFonts w:ascii="Arial" w:hAnsi="Arial" w:cs="Arial"/>
        </w:rPr>
        <w:t xml:space="preserve"> options for Scheduling Request signalling</w:t>
      </w:r>
      <w:r w:rsidR="00C87838">
        <w:rPr>
          <w:rFonts w:ascii="Arial" w:hAnsi="Arial" w:cs="Arial"/>
        </w:rPr>
        <w:t xml:space="preserve">, the progress in these discussions would benefit from knowledge </w:t>
      </w:r>
      <w:r w:rsidR="001676C5">
        <w:rPr>
          <w:rFonts w:ascii="Arial" w:hAnsi="Arial" w:cs="Arial"/>
        </w:rPr>
        <w:t>of what is feasible</w:t>
      </w:r>
      <w:r w:rsidR="00C87838">
        <w:rPr>
          <w:rFonts w:ascii="Arial" w:hAnsi="Arial" w:cs="Arial"/>
        </w:rPr>
        <w:t xml:space="preserve"> from a physical layer point of view</w:t>
      </w:r>
      <w:r w:rsidR="001676C5">
        <w:rPr>
          <w:rFonts w:ascii="Arial" w:hAnsi="Arial" w:cs="Arial"/>
        </w:rPr>
        <w:t>.</w:t>
      </w:r>
    </w:p>
    <w:p w14:paraId="7CB70893" w14:textId="14D0DA41" w:rsidR="00037DC7" w:rsidRDefault="00037DC7" w:rsidP="00F0244B">
      <w:pPr>
        <w:rPr>
          <w:rFonts w:ascii="Arial" w:hAnsi="Arial" w:cs="Arial"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1682EA86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RAN1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0E860024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1676C5" w:rsidRPr="001676C5">
        <w:rPr>
          <w:rFonts w:ascii="Arial" w:hAnsi="Arial" w:cs="Arial"/>
          <w:b/>
        </w:rPr>
        <w:t xml:space="preserve">RAN1 to evaluate the feasibility of a multi bit SR and </w:t>
      </w:r>
      <w:r w:rsidR="001676C5">
        <w:rPr>
          <w:rFonts w:ascii="Arial" w:hAnsi="Arial" w:cs="Arial"/>
          <w:b/>
        </w:rPr>
        <w:t xml:space="preserve">inform </w:t>
      </w:r>
      <w:r w:rsidR="008D5FA9" w:rsidRPr="008D5FA9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</w:t>
      </w:r>
      <w:r w:rsidR="008D5FA9" w:rsidRPr="008D5FA9">
        <w:rPr>
          <w:rFonts w:ascii="Arial" w:hAnsi="Arial" w:cs="Arial"/>
          <w:b/>
        </w:rPr>
        <w:t xml:space="preserve"> </w:t>
      </w:r>
      <w:r w:rsidR="001676C5">
        <w:rPr>
          <w:rFonts w:ascii="Arial" w:hAnsi="Arial" w:cs="Arial"/>
          <w:b/>
        </w:rPr>
        <w:t>about the progress.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3AF8450C" w14:textId="77777777" w:rsidR="001676C5" w:rsidRDefault="001676C5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RAN2#98</w:t>
      </w:r>
      <w:r>
        <w:rPr>
          <w:rFonts w:ascii="Arial" w:hAnsi="Arial" w:cs="Arial"/>
        </w:rPr>
        <w:tab/>
        <w:t>15-20 May 2017</w:t>
      </w:r>
      <w:r>
        <w:rPr>
          <w:rFonts w:ascii="Arial" w:hAnsi="Arial" w:cs="Arial"/>
        </w:rPr>
        <w:tab/>
        <w:t>Hangzhou, PR China</w:t>
      </w:r>
    </w:p>
    <w:p w14:paraId="3EE4209B" w14:textId="243C22BB" w:rsidR="001676C5" w:rsidRDefault="001676C5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NR#2</w:t>
      </w:r>
      <w:r>
        <w:rPr>
          <w:rFonts w:ascii="Arial" w:hAnsi="Arial" w:cs="Arial"/>
        </w:rPr>
        <w:tab/>
        <w:t>27-29 June 2017</w:t>
      </w:r>
      <w:r>
        <w:rPr>
          <w:rFonts w:ascii="Arial" w:hAnsi="Arial" w:cs="Arial"/>
        </w:rPr>
        <w:tab/>
        <w:t>Qingdao, PR China</w:t>
      </w:r>
    </w:p>
    <w:sectPr w:rsidR="0016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01110" w14:textId="77777777" w:rsidR="00977F3E" w:rsidRDefault="00977F3E">
      <w:r>
        <w:separator/>
      </w:r>
    </w:p>
  </w:endnote>
  <w:endnote w:type="continuationSeparator" w:id="0">
    <w:p w14:paraId="77A9F970" w14:textId="77777777" w:rsidR="00977F3E" w:rsidRDefault="0097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eiryo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DAC9F" w14:textId="77777777" w:rsidR="00977F3E" w:rsidRDefault="00977F3E">
      <w:r>
        <w:separator/>
      </w:r>
    </w:p>
  </w:footnote>
  <w:footnote w:type="continuationSeparator" w:id="0">
    <w:p w14:paraId="56275157" w14:textId="77777777" w:rsidR="00977F3E" w:rsidRDefault="00977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11065A"/>
    <w:rsid w:val="001676C5"/>
    <w:rsid w:val="002F4B38"/>
    <w:rsid w:val="00385854"/>
    <w:rsid w:val="00395913"/>
    <w:rsid w:val="003A1B8F"/>
    <w:rsid w:val="003E0050"/>
    <w:rsid w:val="00473CCF"/>
    <w:rsid w:val="008D5FA9"/>
    <w:rsid w:val="00977F3E"/>
    <w:rsid w:val="00A8336C"/>
    <w:rsid w:val="00AC0390"/>
    <w:rsid w:val="00AE1358"/>
    <w:rsid w:val="00C87838"/>
    <w:rsid w:val="00D45636"/>
    <w:rsid w:val="00D5390B"/>
    <w:rsid w:val="00DE673F"/>
    <w:rsid w:val="00E0794B"/>
    <w:rsid w:val="00E6176E"/>
    <w:rsid w:val="00E804CC"/>
    <w:rsid w:val="00F0244B"/>
    <w:rsid w:val="00F7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5NUHHDQN7SK2-1-114584</_dlc_DocId>
    <_dlc_DocIdUrl xmlns="08b2df90-05d3-4030-90d4-c9feeb4a1cd9">
      <Url>https://ericoll.internal.ericsson.com/sites/STAR/_layouts/DocIdRedir.aspx?ID=5NUHHDQN7SK2-1-114584</Url>
      <Description>5NUHHDQN7SK2-1-114584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Props1.xml><?xml version="1.0" encoding="utf-8"?>
<ds:datastoreItem xmlns:ds="http://schemas.openxmlformats.org/officeDocument/2006/customXml" ds:itemID="{F80437B6-6A5C-4767-AF6B-A693662C6B25}"/>
</file>

<file path=customXml/itemProps2.xml><?xml version="1.0" encoding="utf-8"?>
<ds:datastoreItem xmlns:ds="http://schemas.openxmlformats.org/officeDocument/2006/customXml" ds:itemID="{21BE43D7-A067-4C68-9C6F-F22AD5FB4806}"/>
</file>

<file path=customXml/itemProps3.xml><?xml version="1.0" encoding="utf-8"?>
<ds:datastoreItem xmlns:ds="http://schemas.openxmlformats.org/officeDocument/2006/customXml" ds:itemID="{E1A6C3DC-C65F-4C58-A4C3-1197E763B914}"/>
</file>

<file path=customXml/itemProps4.xml><?xml version="1.0" encoding="utf-8"?>
<ds:datastoreItem xmlns:ds="http://schemas.openxmlformats.org/officeDocument/2006/customXml" ds:itemID="{4F0EB81A-EB0D-4A82-8424-533162AEFB33}"/>
</file>

<file path=customXml/itemProps5.xml><?xml version="1.0" encoding="utf-8"?>
<ds:datastoreItem xmlns:ds="http://schemas.openxmlformats.org/officeDocument/2006/customXml" ds:itemID="{BCC0AA92-7AA1-44D3-8AFB-431E1670F8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Mats Folke</cp:lastModifiedBy>
  <cp:revision>26</cp:revision>
  <cp:lastPrinted>2002-04-23T07:10:00Z</cp:lastPrinted>
  <dcterms:created xsi:type="dcterms:W3CDTF">2017-01-06T08:08:00Z</dcterms:created>
  <dcterms:modified xsi:type="dcterms:W3CDTF">2017-03-24T18:01:00Z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9ba0edc2-8521-41c1-8cfa-278cbf5992fb</vt:lpwstr>
  </property>
</Properties>
</file>